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A21AF8E"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913433">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EC71E9">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ED9EAB5" w:rsidR="004E4729" w:rsidRPr="00603A64" w:rsidRDefault="003C381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228 – ENTRETIEN PROFESSIONNEL – EVALUATEUR MODULE 2 – LA FORMALISATION D’UN COMPTE-RENDU</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677E0708" w:rsidR="004E4729" w:rsidRPr="00603A64" w:rsidRDefault="003C381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8 AVRIL (APRES-MIDI)</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360D14EC"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9116B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 (AF</w:t>
            </w:r>
            <w:r w:rsidR="009116B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1D099B6F" w:rsidR="00BE0C0C" w:rsidRPr="00603A64" w:rsidRDefault="003C3819"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DISTANCIEL</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3819"/>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116BA"/>
    <w:rsid w:val="00913433"/>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C71E9"/>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2024-03-29T10:52:00Z</dcterms:modified>
</cp:coreProperties>
</file>