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82A82AB" w:rsidR="004E4729" w:rsidRPr="00603A64" w:rsidRDefault="008A721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228 – ENTRETIEN PROFESSIONNEL – EVALUATEUR MODULE 2 – La formalisation d’un compte-rendu</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107D8DC" w:rsidR="004E4729" w:rsidRPr="00603A64" w:rsidRDefault="008A721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17 MARS 2025 (APRES-MIDI)</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5CEA5675" w:rsidR="00371162" w:rsidRPr="00603A64" w:rsidRDefault="00CA322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1E59F1"/>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75C53"/>
    <w:rsid w:val="00581DED"/>
    <w:rsid w:val="005A0084"/>
    <w:rsid w:val="005A282C"/>
    <w:rsid w:val="00603A64"/>
    <w:rsid w:val="00620BD5"/>
    <w:rsid w:val="006229E1"/>
    <w:rsid w:val="006A74E2"/>
    <w:rsid w:val="007143C7"/>
    <w:rsid w:val="00757B7D"/>
    <w:rsid w:val="007C6CEC"/>
    <w:rsid w:val="00807E6B"/>
    <w:rsid w:val="00815B36"/>
    <w:rsid w:val="0081780C"/>
    <w:rsid w:val="00837462"/>
    <w:rsid w:val="00855BA0"/>
    <w:rsid w:val="008A7218"/>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A3228"/>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582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2024-07-29T07:19:00Z</dcterms:modified>
</cp:coreProperties>
</file>